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roofErr w:type="gramStart"/>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«Тишь да Гладь», комфортабельных условий проживания, сохранности дорожного покрытия (</w:t>
      </w:r>
      <w:proofErr w:type="spellStart"/>
      <w:r>
        <w:rPr>
          <w:color w:val="000000"/>
          <w:sz w:val="16"/>
          <w:szCs w:val="16"/>
        </w:rPr>
        <w:t>внутрипоселковых</w:t>
      </w:r>
      <w:proofErr w:type="spellEnd"/>
      <w:r>
        <w:rPr>
          <w:color w:val="000000"/>
          <w:sz w:val="16"/>
          <w:szCs w:val="16"/>
        </w:rPr>
        <w:t xml:space="preserve"> проездов), инже</w:t>
      </w:r>
      <w:r>
        <w:rPr>
          <w:color w:val="000000"/>
          <w:sz w:val="16"/>
          <w:szCs w:val="16"/>
        </w:rPr>
        <w:t>нерных систем и регламентирует въезд (выезд) автотранспорта, а также движение и нахождение (парковку) автотранспорта на территории коттеджного поселка «Тишь да Гладь».</w:t>
      </w:r>
      <w:proofErr w:type="gramEnd"/>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b/>
          <w:color w:val="000000"/>
          <w:sz w:val="16"/>
          <w:szCs w:val="16"/>
        </w:rPr>
      </w:pPr>
      <w:r>
        <w:rPr>
          <w:b/>
          <w:color w:val="000000"/>
          <w:sz w:val="16"/>
          <w:szCs w:val="16"/>
        </w:rPr>
        <w:t>Основные понятия</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Style w:val="Default"/>
        <w:tabs>
          <w:tab w:val="left" w:pos="426"/>
        </w:tabs>
        <w:ind w:left="2" w:firstLine="283"/>
        <w:jc w:val="both"/>
        <w:rPr>
          <w:sz w:val="16"/>
          <w:szCs w:val="16"/>
        </w:rPr>
      </w:pPr>
      <w:r>
        <w:rPr>
          <w:b/>
          <w:sz w:val="16"/>
          <w:szCs w:val="16"/>
        </w:rPr>
        <w:t>Поселок/коттеджный поселок «Тишь да Гладь» -</w:t>
      </w:r>
      <w:r>
        <w:rPr>
          <w:sz w:val="16"/>
          <w:szCs w:val="16"/>
        </w:rPr>
        <w:t xml:space="preserve"> это комплекс из жилых до</w:t>
      </w:r>
      <w:r>
        <w:rPr>
          <w:sz w:val="16"/>
          <w:szCs w:val="16"/>
        </w:rPr>
        <w:t>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Выборгский район, МО «Приморское городское поселение».</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Объекты </w:t>
      </w:r>
      <w:r>
        <w:rPr>
          <w:color w:val="000000" w:themeColor="text1"/>
          <w:sz w:val="16"/>
          <w:szCs w:val="16"/>
        </w:rPr>
        <w:t>инфраструк</w:t>
      </w:r>
      <w:r>
        <w:rPr>
          <w:color w:val="000000" w:themeColor="text1"/>
          <w:sz w:val="16"/>
          <w:szCs w:val="16"/>
        </w:rPr>
        <w:t xml:space="preserve">туры </w:t>
      </w:r>
      <w:r>
        <w:rPr>
          <w:color w:val="000000"/>
          <w:sz w:val="16"/>
          <w:szCs w:val="16"/>
        </w:rPr>
        <w:t xml:space="preserve">– входящие в территорию земельного массива коттеджного поселка «Тишь да Гладь» земельные участки, а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w:t>
      </w:r>
      <w:r>
        <w:rPr>
          <w:color w:val="000000"/>
          <w:sz w:val="16"/>
          <w:szCs w:val="16"/>
        </w:rPr>
        <w:t>ми, иными сооружениями (в частности въездами, контрольно-пропускными пунктами, заборами и др.).</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w:t>
      </w:r>
      <w:r>
        <w:rPr>
          <w:color w:val="000000" w:themeColor="text1"/>
          <w:sz w:val="16"/>
          <w:szCs w:val="16"/>
        </w:rPr>
        <w:t xml:space="preserve"> – земельные участки, земли, расположенные в границах территории Поселка и не являющиеся Индивидуальными участками, занятые Объектами ин</w:t>
      </w:r>
      <w:r>
        <w:rPr>
          <w:color w:val="000000" w:themeColor="text1"/>
          <w:sz w:val="16"/>
          <w:szCs w:val="16"/>
        </w:rPr>
        <w:t>фраструктуры, в частности, земельные участки.</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Индивидуальный участок</w:t>
      </w:r>
      <w:r>
        <w:rPr>
          <w:color w:val="000000" w:themeColor="text1"/>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w:t>
      </w:r>
      <w:r>
        <w:rPr>
          <w:color w:val="000000"/>
          <w:sz w:val="16"/>
          <w:szCs w:val="16"/>
        </w:rPr>
        <w:t xml:space="preserve">или на ином вещном или обязательственном праве и предназначенный для индивидуального использования.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Домовладение </w:t>
      </w:r>
      <w:r>
        <w:rPr>
          <w:color w:val="000000"/>
          <w:sz w:val="16"/>
          <w:szCs w:val="16"/>
        </w:rPr>
        <w:t xml:space="preserve">– Индивидуальный участок Владельца с расположенными на нем жилым домом, объектами вспомогательного использования и инженерными коммуникациями </w:t>
      </w:r>
      <w:r>
        <w:rPr>
          <w:color w:val="000000"/>
          <w:sz w:val="16"/>
          <w:szCs w:val="16"/>
        </w:rPr>
        <w:t>или индивидуальный земельный участок Владельца с расположенным на нем объектом незавершенного строительства.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Владелец </w:t>
      </w:r>
      <w:r>
        <w:rPr>
          <w:color w:val="000000"/>
          <w:sz w:val="16"/>
          <w:szCs w:val="16"/>
        </w:rPr>
        <w:t>– ли</w:t>
      </w:r>
      <w:r>
        <w:rPr>
          <w:color w:val="000000"/>
          <w:sz w:val="16"/>
          <w:szCs w:val="16"/>
        </w:rPr>
        <w:t>цо, обладающее правом владения и (или) пользования на земельный участок и расположенные на нем жилой дом и надворные постройки на территории коттеджного поселка «Тишь да Гладь».</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СК (Сервисная компания)</w:t>
      </w:r>
      <w:r>
        <w:rPr>
          <w:color w:val="000000"/>
          <w:sz w:val="16"/>
          <w:szCs w:val="16"/>
        </w:rPr>
        <w:t xml:space="preserve"> – </w:t>
      </w:r>
      <w:r>
        <w:rPr>
          <w:color w:val="000000" w:themeColor="text1"/>
          <w:sz w:val="16"/>
          <w:szCs w:val="16"/>
        </w:rPr>
        <w:t>юридическое лицо, осуществляющее деятельность по упр</w:t>
      </w:r>
      <w:r>
        <w:rPr>
          <w:color w:val="000000" w:themeColor="text1"/>
          <w:sz w:val="16"/>
          <w:szCs w:val="16"/>
        </w:rPr>
        <w:t xml:space="preserve">авлению и обслуживанию территории Поселка, Объектов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основании договора услуг.</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Администрация </w:t>
      </w:r>
      <w:r>
        <w:rPr>
          <w:color w:val="000000" w:themeColor="text1"/>
          <w:sz w:val="16"/>
          <w:szCs w:val="16"/>
        </w:rPr>
        <w:t xml:space="preserve">– Руководитель СК, а </w:t>
      </w:r>
      <w:sdt>
        <w:sdtPr>
          <w:rPr>
            <w:color w:val="000000" w:themeColor="text1"/>
            <w:sz w:val="16"/>
            <w:szCs w:val="16"/>
          </w:rPr>
          <w:tag w:val="goog_rdk_1"/>
          <w:id w:val="1954442960"/>
          <w:showingPlcHdr/>
        </w:sdtPr>
        <w:sdtEndPr/>
        <w:sdtContent>
          <w:r>
            <w:t>    </w:t>
          </w:r>
        </w:sdtContent>
      </w:sdt>
      <w:r>
        <w:rPr>
          <w:color w:val="000000" w:themeColor="text1"/>
          <w:sz w:val="16"/>
          <w:szCs w:val="16"/>
        </w:rPr>
        <w:t xml:space="preserve">также персонал СК, заключившие трудовые договоры с СК, подчиняющиеся Руководителю, а также </w:t>
      </w:r>
      <w:r>
        <w:rPr>
          <w:color w:val="000000" w:themeColor="text1"/>
          <w:sz w:val="16"/>
          <w:szCs w:val="16"/>
        </w:rPr>
        <w:t xml:space="preserve">иные лица, надлежащим образом уполномоченные </w:t>
      </w:r>
      <w:r>
        <w:rPr>
          <w:color w:val="000000"/>
          <w:sz w:val="16"/>
          <w:szCs w:val="16"/>
        </w:rPr>
        <w:t xml:space="preserve">руководителем СК действовать от имени СК, обеспечивающие текущую деятельность СК.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Служба эксплуатации</w:t>
      </w:r>
      <w:r>
        <w:rPr>
          <w:color w:val="000000"/>
          <w:sz w:val="16"/>
          <w:szCs w:val="16"/>
        </w:rPr>
        <w:t xml:space="preserve"> – </w:t>
      </w:r>
      <w:r>
        <w:rPr>
          <w:color w:val="000000" w:themeColor="text1"/>
          <w:sz w:val="16"/>
          <w:szCs w:val="16"/>
        </w:rPr>
        <w:t xml:space="preserve">сотрудники СК или сотрудники подрядных организаций, которые обеспечивают функционирование Поселка.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Оборуд</w:t>
      </w:r>
      <w:r>
        <w:rPr>
          <w:b/>
          <w:color w:val="000000" w:themeColor="text1"/>
          <w:sz w:val="16"/>
          <w:szCs w:val="16"/>
        </w:rPr>
        <w:t xml:space="preserve">ование </w:t>
      </w:r>
      <w:r>
        <w:rPr>
          <w:color w:val="000000" w:themeColor="text1"/>
          <w:sz w:val="16"/>
          <w:szCs w:val="16"/>
        </w:rPr>
        <w:t>– часть Объектов инфраструктуры: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w:t>
      </w:r>
      <w:r>
        <w:rPr>
          <w:color w:val="000000" w:themeColor="text1"/>
          <w:sz w:val="16"/>
          <w:szCs w:val="16"/>
        </w:rPr>
        <w:t>ступа и тарификации, телекоммуникации</w:t>
      </w:r>
      <w:r>
        <w:rPr>
          <w:color w:val="000000"/>
          <w:sz w:val="16"/>
          <w:szCs w:val="16"/>
        </w:rPr>
        <w:t>, 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proofErr w:type="gramStart"/>
      <w:r>
        <w:rPr>
          <w:b/>
          <w:color w:val="000000"/>
          <w:sz w:val="16"/>
          <w:szCs w:val="16"/>
        </w:rPr>
        <w:t>Элементы благоустройства</w:t>
      </w:r>
      <w:r>
        <w:rPr>
          <w:color w:val="000000"/>
          <w:sz w:val="16"/>
          <w:szCs w:val="16"/>
        </w:rPr>
        <w:t xml:space="preserve"> – часть </w:t>
      </w:r>
      <w:r>
        <w:rPr>
          <w:color w:val="000000" w:themeColor="text1"/>
          <w:sz w:val="16"/>
          <w:szCs w:val="16"/>
        </w:rPr>
        <w:t>Объектов инфраструктуры: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w:t>
      </w:r>
      <w:r>
        <w:rPr>
          <w:color w:val="000000" w:themeColor="text1"/>
          <w:sz w:val="16"/>
          <w:szCs w:val="16"/>
        </w:rPr>
        <w:t>вания территории Поселка.</w:t>
      </w:r>
      <w:proofErr w:type="gramEnd"/>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Проезд/</w:t>
      </w:r>
      <w:proofErr w:type="spellStart"/>
      <w:r>
        <w:rPr>
          <w:b/>
          <w:color w:val="000000"/>
          <w:sz w:val="16"/>
          <w:szCs w:val="16"/>
        </w:rPr>
        <w:t>внутрипоселковый</w:t>
      </w:r>
      <w:proofErr w:type="spellEnd"/>
      <w:r>
        <w:rPr>
          <w:b/>
          <w:color w:val="000000"/>
          <w:sz w:val="16"/>
          <w:szCs w:val="16"/>
        </w:rPr>
        <w:t xml:space="preserve"> проезд</w:t>
      </w:r>
      <w:r>
        <w:rPr>
          <w:color w:val="000000"/>
          <w:sz w:val="16"/>
          <w:szCs w:val="16"/>
        </w:rPr>
        <w:t xml:space="preserve"> - </w:t>
      </w:r>
      <w:r>
        <w:rPr>
          <w:color w:val="000000"/>
          <w:sz w:val="16"/>
          <w:szCs w:val="16"/>
        </w:rPr>
        <w:t>территория, предназначенная для движения транспорта и пешеходов, включающая проезжую часть, обочины, кюветы и укрепляющие бермы.</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rsidR="008923B6" w:rsidRDefault="000B2B7D">
      <w:pPr>
        <w:tabs>
          <w:tab w:val="left" w:pos="426"/>
        </w:tabs>
        <w:ind w:left="2" w:firstLine="283"/>
        <w:jc w:val="both"/>
        <w:rPr>
          <w:rFonts w:ascii="Arial" w:hAnsi="Arial" w:cs="Arial"/>
          <w:color w:val="202122"/>
          <w:sz w:val="26"/>
          <w:szCs w:val="26"/>
          <w:shd w:val="clear" w:color="auto" w:fill="FFFFFF"/>
        </w:rPr>
      </w:pPr>
      <w:r>
        <w:rPr>
          <w:b/>
          <w:sz w:val="16"/>
          <w:szCs w:val="16"/>
        </w:rPr>
        <w:t xml:space="preserve">МРОТ </w:t>
      </w:r>
      <w:r>
        <w:rPr>
          <w:sz w:val="16"/>
          <w:szCs w:val="16"/>
        </w:rPr>
        <w:t xml:space="preserve"> - базовая сумма, установленная для расчета штр</w:t>
      </w:r>
      <w:r>
        <w:rPr>
          <w:sz w:val="16"/>
          <w:szCs w:val="16"/>
        </w:rPr>
        <w:t xml:space="preserve">афов, согласно действующему законодательству, составляет 100 рублей (статья 5 Федерального закона «О минимальном </w:t>
      </w:r>
      <w:proofErr w:type="gramStart"/>
      <w:r>
        <w:rPr>
          <w:sz w:val="16"/>
          <w:szCs w:val="16"/>
        </w:rPr>
        <w:t>размере оплаты труда</w:t>
      </w:r>
      <w:proofErr w:type="gramEnd"/>
      <w:r>
        <w:rPr>
          <w:sz w:val="16"/>
          <w:szCs w:val="16"/>
        </w:rPr>
        <w:t>» № 82-ФЗ от 19.06.2000)</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center"/>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1. Общие положения</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w:t>
      </w:r>
      <w:r>
        <w:rPr>
          <w:color w:val="000000" w:themeColor="text1"/>
          <w:sz w:val="16"/>
          <w:szCs w:val="16"/>
        </w:rPr>
        <w:t xml:space="preserve">проездам Поселка, является документом, обязательным для исполнения всеми Владельцами, сотрудниками охраны и лицами, </w:t>
      </w:r>
      <w:r>
        <w:rPr>
          <w:color w:val="000000"/>
          <w:sz w:val="16"/>
          <w:szCs w:val="16"/>
        </w:rPr>
        <w:t>посещающими в установленном порядке территорию Поселка.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1.2. Основными задачами пропускного режима являются регламентирование всех действий </w:t>
      </w:r>
      <w:r>
        <w:rPr>
          <w:color w:val="000000"/>
          <w:sz w:val="16"/>
          <w:szCs w:val="16"/>
        </w:rPr>
        <w:t xml:space="preserve">сотрудников охраны при несении службы, обеспечение сохранности материальных средств, расположенных на </w:t>
      </w:r>
      <w:proofErr w:type="spellStart"/>
      <w:r>
        <w:rPr>
          <w:color w:val="000000" w:themeColor="text1"/>
          <w:sz w:val="16"/>
          <w:szCs w:val="16"/>
        </w:rPr>
        <w:t>внутрипоселковых</w:t>
      </w:r>
      <w:proofErr w:type="spellEnd"/>
      <w:r>
        <w:rPr>
          <w:color w:val="000000" w:themeColor="text1"/>
          <w:sz w:val="16"/>
          <w:szCs w:val="16"/>
        </w:rPr>
        <w:t xml:space="preserve"> проездах, объектах инфраструктуры, а также исключение возможности бесконтрольного проезда на территорию Поселка.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1.3. Сотрудники охраны, </w:t>
      </w:r>
      <w:r>
        <w:rPr>
          <w:color w:val="000000"/>
          <w:sz w:val="16"/>
          <w:szCs w:val="16"/>
        </w:rPr>
        <w:t>принимаемые на работу, и/или частные охранные предприятия (ЧОП), в обязательном порядке проходят инструктаж о правилах пропускного режима, движения транспортных средств, пожарной безопасности.</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1.4. Ответственность за обеспечение пропускного режима возлагае</w:t>
      </w:r>
      <w:r>
        <w:rPr>
          <w:color w:val="000000"/>
          <w:sz w:val="16"/>
          <w:szCs w:val="16"/>
        </w:rPr>
        <w:t>тся на сотрудников охранного предприятия.</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2. Пропускной режим</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 Пропускной режим регламентирует порядок въезда (выезда) автотранспорта.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2.3. Въезд (выезд) всех категорий автотранспорта осуществляется только по предъявлению (оформ</w:t>
      </w:r>
      <w:r>
        <w:rPr>
          <w:color w:val="000000"/>
          <w:sz w:val="16"/>
          <w:szCs w:val="16"/>
        </w:rPr>
        <w:t>лению) пропуска установленного образца.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2.4. Владельцы, приглашающие на свой Индивидуальный участок сторонних лиц, несут ответственность за соблюдение ими Регламента.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2.5. Данные правила действуют для владельцев земельных участков, имеющих договорные отнош</w:t>
      </w:r>
      <w:r>
        <w:rPr>
          <w:color w:val="000000"/>
          <w:sz w:val="16"/>
          <w:szCs w:val="16"/>
        </w:rPr>
        <w:t>ения с СК, при отсутствии задолженности по договору услуг.</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2.6. Документами на право проезда в Поселок являются:</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пропуска вида «Д» – постоянные пропуска для Владельцев и членов их семей, действующие бессрочно</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пропуска вида «</w:t>
      </w:r>
      <w:proofErr w:type="gramStart"/>
      <w:r>
        <w:rPr>
          <w:color w:val="000000"/>
          <w:sz w:val="16"/>
          <w:szCs w:val="16"/>
        </w:rPr>
        <w:t>В</w:t>
      </w:r>
      <w:proofErr w:type="gramEnd"/>
      <w:r>
        <w:rPr>
          <w:color w:val="000000"/>
          <w:sz w:val="16"/>
          <w:szCs w:val="16"/>
        </w:rPr>
        <w:t xml:space="preserve">» – временные пропуска для </w:t>
      </w:r>
      <w:r>
        <w:rPr>
          <w:color w:val="000000"/>
          <w:sz w:val="16"/>
          <w:szCs w:val="16"/>
        </w:rPr>
        <w:t>гостей Владельцев, обслуживающего персонала, подрядчиков и прочих лиц, выдаваемые на срок до</w:t>
      </w:r>
      <w:sdt>
        <w:sdtPr>
          <w:rPr>
            <w:color w:val="000000"/>
            <w:sz w:val="16"/>
            <w:szCs w:val="16"/>
          </w:rPr>
          <w:tag w:val="goog_rdk_11"/>
          <w:id w:val="-1343627613"/>
          <w:showingPlcHdr/>
        </w:sdtPr>
        <w:sdtEndPr/>
        <w:sdtContent>
          <w:r>
            <w:t>    </w:t>
          </w:r>
        </w:sdtContent>
      </w:sdt>
      <w:r>
        <w:rPr>
          <w:color w:val="000000"/>
          <w:sz w:val="16"/>
          <w:szCs w:val="16"/>
        </w:rPr>
        <w:t xml:space="preserve"> шести месяцев выдаются при посещении администрации по заявлению Владельца.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 </w:t>
      </w:r>
      <w:sdt>
        <w:sdtPr>
          <w:rPr>
            <w:color w:val="000000"/>
            <w:sz w:val="16"/>
            <w:szCs w:val="16"/>
          </w:rPr>
          <w:tag w:val="goog_rdk_12"/>
          <w:id w:val="1861390021"/>
          <w:showingPlcHdr/>
        </w:sdtPr>
        <w:sdtEndPr/>
        <w:sdtContent>
          <w:r>
            <w:t>    </w:t>
          </w:r>
        </w:sdtContent>
      </w:sdt>
      <w:proofErr w:type="gramStart"/>
      <w:r>
        <w:rPr>
          <w:color w:val="000000"/>
          <w:sz w:val="16"/>
          <w:szCs w:val="16"/>
        </w:rPr>
        <w:t>п</w:t>
      </w:r>
      <w:proofErr w:type="gramEnd"/>
      <w:r>
        <w:rPr>
          <w:color w:val="000000"/>
          <w:sz w:val="16"/>
          <w:szCs w:val="16"/>
        </w:rPr>
        <w:t xml:space="preserve">ропуска вида «Р» - разовые пропуска для легковых и грузовых автомобилей. </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Пропуска вида «Д»</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(Постоянные пропуска для Владельцев)</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2.7. Пропуска вида «Д» с фото 3*4 предназначены только для автомашин Владельцев и членов их семей. Количество выдаваемых пропусков Владельцу определяется в соответствии с письменной заявкой на имя</w:t>
      </w:r>
      <w:sdt>
        <w:sdtPr>
          <w:rPr>
            <w:color w:val="000000"/>
            <w:sz w:val="16"/>
            <w:szCs w:val="16"/>
          </w:rPr>
          <w:tag w:val="goog_rdk_14"/>
          <w:id w:val="1148091001"/>
          <w:showingPlcHdr/>
        </w:sdtPr>
        <w:sdtEndPr/>
        <w:sdtContent>
          <w:r>
            <w:t>    </w:t>
          </w:r>
        </w:sdtContent>
      </w:sdt>
      <w:r>
        <w:rPr>
          <w:color w:val="000000"/>
          <w:sz w:val="16"/>
          <w:szCs w:val="16"/>
        </w:rPr>
        <w:t xml:space="preserve"> Руководителя СК.</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Постоянные пропуска выдаются при посещении администрации по заявлению Владельца. Постоянный пропуск автоматически вносится в электронную базу данных.</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Выдается н</w:t>
      </w:r>
      <w:sdt>
        <w:sdtPr>
          <w:rPr>
            <w:color w:val="000000"/>
            <w:sz w:val="16"/>
            <w:szCs w:val="16"/>
          </w:rPr>
          <w:tag w:val="goog_rdk_16"/>
          <w:id w:val="745385998"/>
          <w:showingPlcHdr/>
        </w:sdtPr>
        <w:sdtEndPr/>
        <w:sdtContent>
          <w:r>
            <w:t>    </w:t>
          </w:r>
        </w:sdtContent>
      </w:sdt>
      <w:r>
        <w:rPr>
          <w:color w:val="000000"/>
          <w:sz w:val="16"/>
          <w:szCs w:val="16"/>
        </w:rPr>
        <w:t>е более 4 (четырех) пропусков на одно Домовладение. Постоянный пр</w:t>
      </w:r>
      <w:r>
        <w:rPr>
          <w:color w:val="000000"/>
          <w:sz w:val="16"/>
          <w:szCs w:val="16"/>
        </w:rPr>
        <w:t xml:space="preserve">опуск не имеет срока действия и аннулируется в случае смены </w:t>
      </w:r>
      <w:proofErr w:type="gramStart"/>
      <w:r>
        <w:rPr>
          <w:color w:val="000000"/>
          <w:sz w:val="16"/>
          <w:szCs w:val="16"/>
        </w:rPr>
        <w:t>авто</w:t>
      </w:r>
      <w:sdt>
        <w:sdtPr>
          <w:rPr>
            <w:color w:val="000000"/>
            <w:sz w:val="16"/>
            <w:szCs w:val="16"/>
          </w:rPr>
          <w:tag w:val="goog_rdk_17"/>
          <w:id w:val="-1303614021"/>
          <w:showingPlcHdr/>
        </w:sdtPr>
        <w:sdtEndPr/>
        <w:sdtContent>
          <w:r>
            <w:t>    </w:t>
          </w:r>
        </w:sdtContent>
      </w:sdt>
      <w:proofErr w:type="spellStart"/>
      <w:r>
        <w:rPr>
          <w:color w:val="000000"/>
          <w:sz w:val="16"/>
          <w:szCs w:val="16"/>
        </w:rPr>
        <w:t>мобиля</w:t>
      </w:r>
      <w:proofErr w:type="spellEnd"/>
      <w:proofErr w:type="gramEnd"/>
      <w:r>
        <w:rPr>
          <w:color w:val="000000"/>
          <w:sz w:val="16"/>
          <w:szCs w:val="16"/>
        </w:rPr>
        <w:t xml:space="preserve"> Домовладельцем либо сменой Владельца.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Пропуск считывается автоматически из базы данных, при проезде через автоматическое КПП, либо предъявляется охраннику в случае наступления фор</w:t>
      </w:r>
      <w:r>
        <w:rPr>
          <w:color w:val="000000"/>
          <w:sz w:val="16"/>
          <w:szCs w:val="16"/>
        </w:rPr>
        <w:t xml:space="preserve">с-мажорных </w:t>
      </w:r>
      <w:proofErr w:type="gramStart"/>
      <w:r>
        <w:rPr>
          <w:color w:val="000000"/>
          <w:sz w:val="16"/>
          <w:szCs w:val="16"/>
        </w:rPr>
        <w:t>обстоятельств</w:t>
      </w:r>
      <w:proofErr w:type="gramEnd"/>
      <w:r>
        <w:rPr>
          <w:color w:val="000000"/>
          <w:sz w:val="16"/>
          <w:szCs w:val="16"/>
        </w:rPr>
        <w:t xml:space="preserve"> при которых нарушена работа автоматического шлагбаума.</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Пропуска вида «В»</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Временные пропуска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2.8. Пропуска вида «В» предназначены для гостей, обслуживающего персонала, подрядчиков и прочих лиц, приглашенных либо нанятых Владельцами на длительный срок, </w:t>
      </w:r>
      <w:proofErr w:type="gramStart"/>
      <w:r>
        <w:rPr>
          <w:color w:val="000000"/>
          <w:sz w:val="16"/>
          <w:szCs w:val="16"/>
        </w:rPr>
        <w:t>управляющих</w:t>
      </w:r>
      <w:proofErr w:type="gramEnd"/>
      <w:r>
        <w:rPr>
          <w:color w:val="000000"/>
          <w:sz w:val="16"/>
          <w:szCs w:val="16"/>
        </w:rPr>
        <w:t xml:space="preserve"> как собственным автомобилем, так и автомобилем Владельца.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Временные пропуска для прое</w:t>
      </w:r>
      <w:r>
        <w:rPr>
          <w:color w:val="000000"/>
          <w:sz w:val="16"/>
          <w:szCs w:val="16"/>
        </w:rPr>
        <w:t xml:space="preserve">зда выдаются на основании письменной заявки на имя руководителя СК.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sdt>
        <w:sdtPr>
          <w:rPr>
            <w:color w:val="000000"/>
            <w:sz w:val="16"/>
            <w:szCs w:val="16"/>
          </w:rPr>
          <w:tag w:val="goog_rdk_18"/>
          <w:id w:val="-1762597081"/>
          <w:showingPlcHdr/>
        </w:sdtPr>
        <w:sdtEndPr/>
        <w:sdtContent>
          <w:r>
            <w:t>    </w:t>
          </w:r>
        </w:sdtContent>
      </w:sdt>
      <w:r>
        <w:rPr>
          <w:color w:val="000000"/>
          <w:sz w:val="16"/>
          <w:szCs w:val="16"/>
        </w:rPr>
        <w:t xml:space="preserve">Владельцу одновременно может быть выдано не более четырех временных пропусков.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Срок действия пропуска ограничен шестью месяцами с момента выдачи. </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Пропуска вида «Р»</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sdt>
        <w:sdtPr>
          <w:tag w:val="goog_rdk_20"/>
          <w:id w:val="1731260622"/>
          <w:showingPlcHdr/>
        </w:sdtPr>
        <w:sdtEndPr/>
        <w:sdtContent>
          <w:r>
            <w:t>    </w:t>
          </w:r>
        </w:sdtContent>
      </w:sdt>
      <w:sdt>
        <w:sdtPr>
          <w:tag w:val="goog_rdk_21"/>
          <w:id w:val="-2052990570"/>
          <w:showingPlcHdr/>
        </w:sdtPr>
        <w:sdtEndPr/>
        <w:sdtContent>
          <w:r>
            <w:t>    </w:t>
          </w:r>
        </w:sdtContent>
      </w:sdt>
      <w:r>
        <w:rPr>
          <w:b/>
          <w:i/>
          <w:color w:val="000000"/>
          <w:sz w:val="16"/>
          <w:szCs w:val="16"/>
        </w:rPr>
        <w:t>Разовые пропуска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2.9. Все автомашины, не имеющие пропусков вида «Д» и «В», пропускаются на охраняемую территорию на основании разовых пропусков.</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По звонку на телефон охраны не менее чем за 1 час до времени въезда. Для проезда необходимо сообщить сотрудни</w:t>
      </w:r>
      <w:r>
        <w:rPr>
          <w:color w:val="000000"/>
          <w:sz w:val="16"/>
          <w:szCs w:val="16"/>
        </w:rPr>
        <w:t>ку охраны номер участка, на который проезжает автомобиль, государственный регистрационный номер автомобиля и марку.</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Во время телефонного звонка сотрудник охраны обязан сверить номер, с которого поступил звонок, с номером который указан в списке, имеющемс</w:t>
      </w:r>
      <w:r>
        <w:rPr>
          <w:color w:val="000000"/>
          <w:sz w:val="16"/>
          <w:szCs w:val="16"/>
        </w:rPr>
        <w:t>я на КПП. Эта мера должна исключить возможность звонка на охрану от лиц, неправомерно выдающих себя за Владельца.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Проезд гостей Владельцев, имеющих задолженность перед СК, осуществляется в присутствии Владельца при предъявлении им документов, подтверждающи</w:t>
      </w:r>
      <w:r>
        <w:rPr>
          <w:color w:val="000000"/>
          <w:sz w:val="16"/>
          <w:szCs w:val="16"/>
        </w:rPr>
        <w:t>х право собственности на земельный участок в поселке.</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2.10. Заявки на все виды пропусков подает Владелец или лицо, действующее от его имени по доверенности, заверенной нотариально либо по форме СК.</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2.11. Въезд мопедов, мотоциклов, мотороллеров и других дву</w:t>
      </w:r>
      <w:r>
        <w:rPr>
          <w:color w:val="000000"/>
          <w:sz w:val="16"/>
          <w:szCs w:val="16"/>
        </w:rPr>
        <w:t>хколесных механических транспортных средств также осуществляется по пропускам вида «Д» и «Р».</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2.12. Въезд полуприцепов и прицепов к транспортным средствам осуществляется совместно с автомашиной-тягачом без оформления отдельного пропуска.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2.13. Допуск должн</w:t>
      </w:r>
      <w:r>
        <w:rPr>
          <w:color w:val="000000"/>
          <w:sz w:val="16"/>
          <w:szCs w:val="16"/>
        </w:rPr>
        <w:t>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w:t>
      </w:r>
      <w:r>
        <w:rPr>
          <w:color w:val="000000"/>
          <w:sz w:val="16"/>
          <w:szCs w:val="16"/>
        </w:rPr>
        <w:t xml:space="preserve">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Пропуск на территорию должностных лиц правоохрани</w:t>
      </w:r>
      <w:r>
        <w:rPr>
          <w:color w:val="000000"/>
          <w:sz w:val="16"/>
          <w:szCs w:val="16"/>
        </w:rPr>
        <w:t>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2.14. Въезд на территорию Поселка на вновь приобретенных автомашинах до оформ</w:t>
      </w:r>
      <w:r>
        <w:rPr>
          <w:color w:val="000000"/>
          <w:sz w:val="16"/>
          <w:szCs w:val="16"/>
        </w:rPr>
        <w:t>ления пропуска вида «Д» осуществляется на основании заявки на разовый пропуск.</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2.15. Пропуска вида «Д» должны быть оформлены в течение 7 (семи) суток с момента поступления заявки от Владельца.</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u w:val="single"/>
        </w:rPr>
      </w:pPr>
      <w:r>
        <w:rPr>
          <w:color w:val="000000" w:themeColor="text1"/>
          <w:sz w:val="16"/>
          <w:szCs w:val="16"/>
          <w:u w:val="single"/>
        </w:rPr>
        <w:t>2.16. Проезд грузового транспорта: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2.16</w:t>
      </w:r>
      <w:r>
        <w:rPr>
          <w:color w:val="000000" w:themeColor="text1"/>
          <w:sz w:val="16"/>
          <w:szCs w:val="16"/>
        </w:rPr>
        <w:t xml:space="preserve">.1. Проезд грузового транспорта возможен исключительно </w:t>
      </w:r>
      <w:r>
        <w:rPr>
          <w:sz w:val="16"/>
          <w:szCs w:val="16"/>
        </w:rPr>
        <w:t>после получения телефонной заявки от</w:t>
      </w:r>
      <w:r>
        <w:rPr>
          <w:color w:val="000000" w:themeColor="text1"/>
          <w:sz w:val="16"/>
          <w:szCs w:val="16"/>
        </w:rPr>
        <w:t xml:space="preserve"> владельца участка на проезд автомобиля. Заявку необходимо </w:t>
      </w:r>
      <w:r>
        <w:rPr>
          <w:sz w:val="16"/>
          <w:szCs w:val="16"/>
        </w:rPr>
        <w:t>направить</w:t>
      </w:r>
      <w:r>
        <w:rPr>
          <w:color w:val="000000" w:themeColor="text1"/>
          <w:sz w:val="16"/>
          <w:szCs w:val="16"/>
        </w:rPr>
        <w:t xml:space="preserve"> не позднее, чем за 1 час до прибытия автомобиля в поселок. В заявке указать номер участка, на ко</w:t>
      </w:r>
      <w:r>
        <w:rPr>
          <w:color w:val="000000" w:themeColor="text1"/>
          <w:sz w:val="16"/>
          <w:szCs w:val="16"/>
        </w:rPr>
        <w:t>торый проезжает автомобиль, номер договора с Сервисной компанией, марку и гос. номер автомобиля</w:t>
      </w:r>
      <w:proofErr w:type="gramStart"/>
      <w:r>
        <w:rPr>
          <w:color w:val="000000" w:themeColor="text1"/>
          <w:sz w:val="16"/>
          <w:szCs w:val="16"/>
        </w:rPr>
        <w:t>.</w:t>
      </w:r>
      <w:proofErr w:type="gramEnd"/>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 ВАЖНО Заявка на проезд грузового транспорта или строительной техники принимается исключительно у владельцев участков, не имеющих задолженности по договору </w:t>
      </w:r>
      <w:r>
        <w:rPr>
          <w:sz w:val="16"/>
          <w:szCs w:val="16"/>
        </w:rPr>
        <w:t xml:space="preserve">Услуг с Сервисной компании.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2.16.2. На территорию Поселка разрешен въезд грузового автотранспорта и строительной техники при температуре менее + </w:t>
      </w:r>
      <w:r>
        <w:rPr>
          <w:sz w:val="16"/>
          <w:szCs w:val="16"/>
        </w:rPr>
        <w:t>28</w:t>
      </w:r>
      <w:r>
        <w:rPr>
          <w:color w:val="FF0000"/>
          <w:sz w:val="16"/>
          <w:szCs w:val="16"/>
        </w:rPr>
        <w:t xml:space="preserve"> </w:t>
      </w:r>
      <w:r>
        <w:rPr>
          <w:sz w:val="16"/>
          <w:szCs w:val="16"/>
        </w:rPr>
        <w:t>С</w:t>
      </w:r>
      <w:proofErr w:type="gramStart"/>
      <w:r>
        <w:rPr>
          <w:sz w:val="16"/>
          <w:szCs w:val="16"/>
          <w:vertAlign w:val="superscript"/>
        </w:rPr>
        <w:t>0</w:t>
      </w:r>
      <w:proofErr w:type="gramEnd"/>
      <w:r>
        <w:rPr>
          <w:color w:val="000000" w:themeColor="text1"/>
          <w:sz w:val="16"/>
          <w:szCs w:val="16"/>
        </w:rPr>
        <w:t xml:space="preserve"> с разрешенной нагрузкой на ось не более 5 т., шириной не более 2,7 м и общей длиной не более </w:t>
      </w:r>
      <w:r>
        <w:rPr>
          <w:sz w:val="16"/>
          <w:szCs w:val="16"/>
        </w:rPr>
        <w:t xml:space="preserve">10м. </w:t>
      </w:r>
      <w:r>
        <w:rPr>
          <w:color w:val="000000" w:themeColor="text1"/>
          <w:sz w:val="16"/>
          <w:szCs w:val="16"/>
        </w:rPr>
        <w:t xml:space="preserve">Въезд </w:t>
      </w:r>
      <w:r>
        <w:rPr>
          <w:color w:val="000000" w:themeColor="text1"/>
          <w:sz w:val="16"/>
          <w:szCs w:val="16"/>
        </w:rPr>
        <w:t xml:space="preserve">автотранспорта и строительной техники, </w:t>
      </w:r>
      <w:proofErr w:type="gramStart"/>
      <w:r>
        <w:rPr>
          <w:color w:val="000000" w:themeColor="text1"/>
          <w:sz w:val="16"/>
          <w:szCs w:val="16"/>
        </w:rPr>
        <w:t>превышающих</w:t>
      </w:r>
      <w:proofErr w:type="gramEnd"/>
      <w:r>
        <w:rPr>
          <w:color w:val="000000" w:themeColor="text1"/>
          <w:sz w:val="16"/>
          <w:szCs w:val="16"/>
        </w:rPr>
        <w:t xml:space="preserve"> указанные показатели,  подлежит согласованию с Сервисной компанией в индивидуальном порядке по письменному заявлению Владельца.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Данные ограничения позволяют въезд:</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t xml:space="preserve">Грузовым автомобилям с массой груза не </w:t>
      </w:r>
      <w:r>
        <w:rPr>
          <w:color w:val="000000" w:themeColor="text1"/>
          <w:sz w:val="16"/>
          <w:szCs w:val="16"/>
        </w:rPr>
        <w:t>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r>
      <w:proofErr w:type="spellStart"/>
      <w:r>
        <w:rPr>
          <w:color w:val="000000" w:themeColor="text1"/>
          <w:sz w:val="16"/>
          <w:szCs w:val="16"/>
        </w:rPr>
        <w:t>Автобетоносмесителям</w:t>
      </w:r>
      <w:proofErr w:type="spellEnd"/>
      <w:r>
        <w:rPr>
          <w:color w:val="000000" w:themeColor="text1"/>
          <w:sz w:val="16"/>
          <w:szCs w:val="16"/>
        </w:rPr>
        <w:t xml:space="preserve">, </w:t>
      </w:r>
      <w:proofErr w:type="gramStart"/>
      <w:r>
        <w:rPr>
          <w:color w:val="000000" w:themeColor="text1"/>
          <w:sz w:val="16"/>
          <w:szCs w:val="16"/>
        </w:rPr>
        <w:t>провозящим</w:t>
      </w:r>
      <w:proofErr w:type="gramEnd"/>
      <w:r>
        <w:rPr>
          <w:color w:val="000000" w:themeColor="text1"/>
          <w:sz w:val="16"/>
          <w:szCs w:val="16"/>
        </w:rPr>
        <w:t xml:space="preserve"> объем не более 5 м3 бетона (такж</w:t>
      </w:r>
      <w:r>
        <w:rPr>
          <w:color w:val="000000" w:themeColor="text1"/>
          <w:sz w:val="16"/>
          <w:szCs w:val="16"/>
        </w:rPr>
        <w:t>е требуется предъявление транспортной накладной).</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6588370" cy="17389"/>
                <wp:effectExtent l="0" t="0" r="22225" b="20955"/>
                <wp:wrapNone/>
                <wp:docPr id="1" name="Прямая соединительная линия 3"/>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0" o:spid="_x0000_s0" style="position:absolute;left:0;text-align:left;z-index:251659264;mso-wrap-distance-left:9.00pt;mso-wrap-distance-top:0.00pt;mso-wrap-distance-right:9.00pt;mso-wrap-distance-bottom:0.00pt;flip:y;visibility:visible;" from="0.0pt,0.0pt" to="518.8pt,1.4pt" filled="f" strokecolor="#487BB4" strokeweight="1.00pt">
                <v:stroke dashstyle="solid"/>
              </v:line>
            </w:pict>
          </mc:Fallback>
        </mc:AlternateConten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ВАЖНО!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w:t>
      </w:r>
      <w:proofErr w:type="spellStart"/>
      <w:r>
        <w:rPr>
          <w:color w:val="000000" w:themeColor="text1"/>
          <w:sz w:val="16"/>
          <w:szCs w:val="16"/>
        </w:rPr>
        <w:t>внутрипоселковых</w:t>
      </w:r>
      <w:proofErr w:type="spellEnd"/>
      <w:r>
        <w:rPr>
          <w:color w:val="000000" w:themeColor="text1"/>
          <w:sz w:val="16"/>
          <w:szCs w:val="16"/>
        </w:rPr>
        <w:t xml:space="preserve"> п</w:t>
      </w:r>
      <w:r>
        <w:rPr>
          <w:color w:val="000000" w:themeColor="text1"/>
          <w:sz w:val="16"/>
          <w:szCs w:val="16"/>
        </w:rPr>
        <w:t>роездов запрещена.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g">
            <w:drawing>
              <wp:anchor distT="0" distB="0" distL="114300" distR="114300" simplePos="0" relativeHeight="251660288" behindDoc="0" locked="0" layoutInCell="1" allowOverlap="1">
                <wp:simplePos x="0" y="0"/>
                <wp:positionH relativeFrom="margin">
                  <wp:posOffset>0</wp:posOffset>
                </wp:positionH>
                <wp:positionV relativeFrom="paragraph">
                  <wp:posOffset>-635</wp:posOffset>
                </wp:positionV>
                <wp:extent cx="6588370" cy="17389"/>
                <wp:effectExtent l="0" t="0" r="22225" b="20955"/>
                <wp:wrapNone/>
                <wp:docPr id="2" name="Прямая соединительная линия 4"/>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60288;mso-wrap-distance-left:9.00pt;mso-wrap-distance-top:0.00pt;mso-wrap-distance-right:9.00pt;mso-wrap-distance-bottom:0.00pt;flip:y;visibility:visible;" from="0.0pt,-0.0pt" to="518.8pt,1.3pt" filled="f" strokecolor="#487BB4" strokeweight="1.00pt">
                <v:stroke dashstyle="solid"/>
              </v:line>
            </w:pict>
          </mc:Fallback>
        </mc:AlternateConten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2.17. Лица,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w:t>
      </w:r>
      <w:r>
        <w:rPr>
          <w:color w:val="000000"/>
          <w:sz w:val="16"/>
          <w:szCs w:val="16"/>
        </w:rPr>
        <w:t xml:space="preserve">ные работы, запрещается находиться на территории Поселка в состоянии алкогольного, наркотического или токсического опьянения.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2.18. При нарушениях правил, указанных в п.2.17, Сервисная компания вправе аннулировать или приостановить действие выданных пропу</w:t>
      </w:r>
      <w:r>
        <w:rPr>
          <w:color w:val="000000"/>
          <w:sz w:val="16"/>
          <w:szCs w:val="16"/>
        </w:rPr>
        <w:t xml:space="preserve">сков. </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trike/>
          <w:color w:val="0070C0"/>
          <w:sz w:val="16"/>
          <w:szCs w:val="16"/>
          <w:shd w:val="clear" w:color="auto" w:fill="F4CCCC"/>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3. Порядок парковки транспортных средств</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w:t>
      </w:r>
      <w:r>
        <w:rPr>
          <w:color w:val="000000"/>
          <w:sz w:val="16"/>
          <w:szCs w:val="16"/>
        </w:rPr>
        <w:t>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lastRenderedPageBreak/>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w:t>
      </w:r>
      <w:r>
        <w:rPr>
          <w:color w:val="000000"/>
          <w:sz w:val="16"/>
          <w:szCs w:val="16"/>
        </w:rPr>
        <w:t>тные средства хранятся без ограничения времени на принадлежащих их Владельцам Индивидуальных участках.</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3.5. Запрещается оставлять машины на перекрестках и проезжей части у</w:t>
      </w:r>
      <w:r>
        <w:rPr>
          <w:color w:val="000000"/>
          <w:sz w:val="16"/>
          <w:szCs w:val="16"/>
        </w:rPr>
        <w:t>лиц так, чтобы они мешали проезду автотранспорта. Допускается парковка перед въездными воротами на Индивидуальные участки.</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3.6. Въезд грузового автотранспорта и строительной техники на территорию поселка в будние дни с 21:00 до 8:00 часов и в выходные дни </w:t>
      </w:r>
      <w:r>
        <w:rPr>
          <w:color w:val="000000"/>
          <w:sz w:val="16"/>
          <w:szCs w:val="16"/>
        </w:rPr>
        <w:t>с 22.00 до 10.00 ЗАПРЕЩЕН.</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4. Порядок движения транспортных средств.</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проез</w:t>
      </w:r>
      <w:r>
        <w:rPr>
          <w:color w:val="000000"/>
          <w:sz w:val="16"/>
          <w:szCs w:val="16"/>
        </w:rPr>
        <w:t>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4.2. На территорию Поселка разрешен въезд грузового автотранспорта и строительной техники с разрешенной</w:t>
      </w:r>
      <w:r>
        <w:rPr>
          <w:color w:val="000000"/>
          <w:sz w:val="16"/>
          <w:szCs w:val="16"/>
        </w:rPr>
        <w:t xml:space="preserve"> нагрузкой на ось не более 5 т. и общей длиной не более 10,5 м. Въезд автотранспорта и строительной техники, превышающих указанные показатели, запрещён.</w:t>
      </w:r>
    </w:p>
    <w:p w:rsidR="00EE3BA9" w:rsidRDefault="00EE3BA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sidRPr="00EE3BA9">
        <w:rPr>
          <w:color w:val="000000"/>
          <w:sz w:val="16"/>
          <w:szCs w:val="16"/>
        </w:rPr>
        <w:t>4.3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rsidR="008923B6" w:rsidRDefault="00EE3BA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4.4</w:t>
      </w:r>
      <w:r w:rsidR="000B2B7D">
        <w:rPr>
          <w:color w:val="000000"/>
          <w:sz w:val="16"/>
          <w:szCs w:val="16"/>
        </w:rPr>
        <w:t>. В случае нанесения ущерба Объектам и Землям общего пользования при пользовании транспортным средст</w:t>
      </w:r>
      <w:r w:rsidR="000B2B7D">
        <w:rPr>
          <w:color w:val="000000"/>
          <w:sz w:val="16"/>
          <w:szCs w:val="16"/>
        </w:rPr>
        <w:t>вом его владелец обязан своими силами и за свой счет устранить причиненный ущерб и компенсировать ремонт поврежденных объектов.</w:t>
      </w:r>
    </w:p>
    <w:p w:rsidR="008923B6" w:rsidRDefault="00EE3BA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4.5</w:t>
      </w:r>
      <w:r w:rsidR="000B2B7D">
        <w:rPr>
          <w:color w:val="000000"/>
          <w:sz w:val="16"/>
          <w:szCs w:val="16"/>
        </w:rPr>
        <w:t xml:space="preserve">. </w:t>
      </w:r>
      <w:proofErr w:type="gramStart"/>
      <w:r w:rsidR="000B2B7D">
        <w:rPr>
          <w:color w:val="000000"/>
          <w:sz w:val="16"/>
          <w:szCs w:val="16"/>
        </w:rPr>
        <w:t>В целях обеспечения безопасности жителей, проживающих на территории Поселка, комфортабельных условий проживания, сохранност</w:t>
      </w:r>
      <w:r w:rsidR="000B2B7D">
        <w:rPr>
          <w:color w:val="000000"/>
          <w:sz w:val="16"/>
          <w:szCs w:val="16"/>
        </w:rPr>
        <w:t>и дорожного покрытия (</w:t>
      </w:r>
      <w:proofErr w:type="spellStart"/>
      <w:r w:rsidR="000B2B7D">
        <w:rPr>
          <w:color w:val="000000"/>
          <w:sz w:val="16"/>
          <w:szCs w:val="16"/>
        </w:rPr>
        <w:t>внутрипоселковых</w:t>
      </w:r>
      <w:proofErr w:type="spellEnd"/>
      <w:r w:rsidR="000B2B7D">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w:t>
      </w:r>
      <w:r w:rsidR="000B2B7D">
        <w:rPr>
          <w:color w:val="000000"/>
          <w:sz w:val="16"/>
          <w:szCs w:val="16"/>
        </w:rPr>
        <w:t>ГСМ, чрезмерный выхлоп, неисправен глушитель, что определяется путем визуального осмотра транспортного средства охранниками в присутствии принимающей</w:t>
      </w:r>
      <w:proofErr w:type="gramEnd"/>
      <w:r w:rsidR="000B2B7D">
        <w:rPr>
          <w:color w:val="000000"/>
          <w:sz w:val="16"/>
          <w:szCs w:val="16"/>
        </w:rPr>
        <w:t xml:space="preserve"> стороны (Владельца).</w:t>
      </w:r>
      <w:bookmarkStart w:id="0" w:name="_GoBack"/>
      <w:bookmarkEnd w:id="0"/>
    </w:p>
    <w:p w:rsidR="008923B6" w:rsidRDefault="008923B6">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8923B6" w:rsidRDefault="008923B6">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ind w:left="0" w:firstLine="283"/>
        <w:jc w:val="center"/>
        <w:rPr>
          <w:b/>
          <w:color w:val="000000"/>
          <w:sz w:val="16"/>
          <w:szCs w:val="16"/>
        </w:rPr>
      </w:pPr>
      <w:r>
        <w:rPr>
          <w:b/>
          <w:color w:val="000000"/>
          <w:sz w:val="16"/>
          <w:szCs w:val="16"/>
        </w:rPr>
        <w:t>5. Порядок проезда для лиц, не имеющих договорных отношений с СК.</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5.1. Для Пользователей индивидуальных участков, не имеющих договорных отношений с СК, проезд любого вида транспорта осуществляется в присутствии Владельца при предъявлении им документов, подтверждающих право собственности на земельный участок в поселке. Пр</w:t>
      </w:r>
      <w:r>
        <w:rPr>
          <w:color w:val="000000"/>
          <w:sz w:val="16"/>
          <w:szCs w:val="16"/>
        </w:rPr>
        <w:t>оезд транспорта фиксируется  охранником в журнале движения транспортных средств.</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5.2. Гости Владельцев, машины такси или доставки товаров, приезжающих в КП к Владельцам не имеющих договора с  СК, не допускаются на территорию  поселка на автомобиле. Автомоб</w:t>
      </w:r>
      <w:r>
        <w:rPr>
          <w:color w:val="000000"/>
          <w:sz w:val="16"/>
          <w:szCs w:val="16"/>
        </w:rPr>
        <w:t xml:space="preserve">иль остается на гостевой парковке, Владелец встречает гостей на собственном автомобиле, доставку забирает за территорией КПП, такси ожидает Владельца за территорией КПП.  </w:t>
      </w:r>
    </w:p>
    <w:p w:rsidR="008923B6" w:rsidRDefault="008923B6">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8923B6" w:rsidRDefault="008923B6">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8923B6" w:rsidRDefault="000B2B7D">
      <w:pPr>
        <w:pBdr>
          <w:top w:val="none" w:sz="4" w:space="0" w:color="000000"/>
          <w:left w:val="none" w:sz="4" w:space="0" w:color="000000"/>
          <w:bottom w:val="none" w:sz="4" w:space="0" w:color="000000"/>
          <w:right w:val="none" w:sz="4" w:space="0" w:color="000000"/>
          <w:between w:val="none" w:sz="4" w:space="0" w:color="000000"/>
        </w:pBdr>
        <w:ind w:left="0" w:firstLine="283"/>
        <w:jc w:val="center"/>
        <w:rPr>
          <w:b/>
          <w:bCs/>
          <w:color w:val="000000"/>
          <w:sz w:val="16"/>
          <w:szCs w:val="16"/>
        </w:rPr>
      </w:pPr>
      <w:r>
        <w:rPr>
          <w:b/>
          <w:color w:val="000000"/>
          <w:sz w:val="16"/>
          <w:szCs w:val="16"/>
        </w:rPr>
        <w:t>6.</w:t>
      </w:r>
      <w:r>
        <w:rPr>
          <w:b/>
          <w:bCs/>
          <w:color w:val="000000"/>
          <w:sz w:val="16"/>
          <w:szCs w:val="16"/>
        </w:rPr>
        <w:t xml:space="preserve"> Ответственность за нарушение настоящего Регламента.</w:t>
      </w:r>
      <w:r>
        <w:rPr>
          <w:color w:val="000000"/>
          <w:sz w:val="16"/>
          <w:szCs w:val="16"/>
        </w:rPr>
        <w:br/>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b/>
          <w:bCs/>
          <w:color w:val="000000"/>
          <w:sz w:val="16"/>
          <w:szCs w:val="16"/>
        </w:rPr>
      </w:pPr>
      <w:r>
        <w:rPr>
          <w:color w:val="000000"/>
          <w:sz w:val="16"/>
          <w:szCs w:val="16"/>
        </w:rPr>
        <w:t>В случае нарушения требова</w:t>
      </w:r>
      <w:r>
        <w:rPr>
          <w:color w:val="000000"/>
          <w:sz w:val="16"/>
          <w:szCs w:val="16"/>
        </w:rPr>
        <w:t>ний, установленных Регламентом, СК вправе требовать и/или:</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случае, если нарушение созд</w:t>
      </w:r>
      <w:r>
        <w:rPr>
          <w:color w:val="000000"/>
          <w:sz w:val="16"/>
          <w:szCs w:val="16"/>
        </w:rPr>
        <w:t>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roofErr w:type="gramStart"/>
      <w:r>
        <w:rPr>
          <w:color w:val="000000"/>
          <w:sz w:val="16"/>
          <w:szCs w:val="16"/>
        </w:rPr>
        <w:t>- уплаты в СК штрафа в размере, у</w:t>
      </w:r>
      <w:r>
        <w:rPr>
          <w:color w:val="000000"/>
          <w:sz w:val="16"/>
          <w:szCs w:val="16"/>
        </w:rPr>
        <w:t>становленном Регламентом за допущенное нарушение: за первичное нарушение – предупреждение;</w:t>
      </w:r>
      <w:proofErr w:type="gramEnd"/>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100 МРОТ;</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8923B6" w:rsidRDefault="000B2B7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Контроль над соблюдением Регламента осуществляет СК или уполномоченные </w:t>
      </w:r>
      <w:r>
        <w:rPr>
          <w:color w:val="000000"/>
          <w:sz w:val="16"/>
          <w:szCs w:val="16"/>
        </w:rPr>
        <w:t>ей лица.</w:t>
      </w:r>
    </w:p>
    <w:p w:rsidR="008923B6" w:rsidRDefault="008923B6">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sectPr w:rsidR="008923B6">
      <w:pgSz w:w="11906" w:h="16838"/>
      <w:pgMar w:top="426" w:right="991" w:bottom="568"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7D" w:rsidRDefault="000B2B7D">
      <w:pPr>
        <w:spacing w:line="240" w:lineRule="auto"/>
      </w:pPr>
      <w:r>
        <w:separator/>
      </w:r>
    </w:p>
  </w:endnote>
  <w:endnote w:type="continuationSeparator" w:id="0">
    <w:p w:rsidR="000B2B7D" w:rsidRDefault="000B2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7D" w:rsidRDefault="000B2B7D">
      <w:pPr>
        <w:spacing w:line="240" w:lineRule="auto"/>
      </w:pPr>
      <w:r>
        <w:separator/>
      </w:r>
    </w:p>
  </w:footnote>
  <w:footnote w:type="continuationSeparator" w:id="0">
    <w:p w:rsidR="000B2B7D" w:rsidRDefault="000B2B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6"/>
    <w:rsid w:val="000B2B7D"/>
    <w:rsid w:val="008923B6"/>
    <w:rsid w:val="00EE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character" w:styleId="aff1">
    <w:name w:val="Subtle Emphasis"/>
    <w:basedOn w:val="a0"/>
    <w:uiPriority w:val="19"/>
    <w:qFormat/>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character" w:styleId="aff1">
    <w:name w:val="Subtle Emphasis"/>
    <w:basedOn w:val="a0"/>
    <w:uiPriority w:val="19"/>
    <w:qFormat/>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2622</Words>
  <Characters>14950</Characters>
  <Application>Microsoft Office Word</Application>
  <DocSecurity>0</DocSecurity>
  <Lines>124</Lines>
  <Paragraphs>35</Paragraphs>
  <ScaleCrop>false</ScaleCrop>
  <Company>SPecialiST RePack, SanBuild</Company>
  <LinksUpToDate>false</LinksUpToDate>
  <CharactersWithSpaces>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7</cp:revision>
  <dcterms:created xsi:type="dcterms:W3CDTF">2024-05-21T07:54:00Z</dcterms:created>
  <dcterms:modified xsi:type="dcterms:W3CDTF">2024-12-03T06:52:00Z</dcterms:modified>
</cp:coreProperties>
</file>