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/>
      <w:r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4503"/>
        <w:gridCol w:w="5811"/>
        <w:gridCol w:w="5103"/>
      </w:tblGrid>
      <w:tr>
        <w:trPr/>
        <w:tc>
          <w:tcPr>
            <w:tcW w:w="450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Генеральному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директору ООО 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Гринлайндевелоп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Семенищевой А.И.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расположенного на территории КП 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Кокосы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________,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№ 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(Ф.И.О.)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 № 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 серия ____________ № 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Выдан 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кем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_____________________, 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когда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Зарегистрированный(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по адресу 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______________________________________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 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Заявление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</w:t>
      </w:r>
      <w:r>
        <w:rPr>
          <w:rFonts w:ascii="Times New Roman" w:hAnsi="Times New Roman"/>
        </w:rPr>
        <w:t xml:space="preserve">ед</w:t>
      </w:r>
      <w:r>
        <w:rPr>
          <w:rFonts w:ascii="Times New Roman" w:hAnsi="Times New Roman"/>
        </w:rPr>
        <w:t xml:space="preserve">оставить дополнительную услугу в виде получения радиометки для въезда и </w:t>
      </w:r>
      <w:r>
        <w:rPr>
          <w:rFonts w:ascii="Times New Roman" w:hAnsi="Times New Roman"/>
        </w:rPr>
        <w:t xml:space="preserve">выезда в</w:t>
      </w:r>
      <w:r>
        <w:rPr>
          <w:rFonts w:ascii="Times New Roman" w:hAnsi="Times New Roman"/>
        </w:rPr>
        <w:t xml:space="preserve"> КП Кокосы.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Нужное подчеркнуть</w: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</w:p>
    <w:p>
      <w:pPr>
        <w:pStyle w:val="920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Бесплатно</w:t>
      </w:r>
      <w:r>
        <w:rPr>
          <w:rFonts w:ascii="Times New Roman" w:hAnsi="Times New Roman"/>
        </w:rPr>
        <w:t xml:space="preserve"> -1 штука.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 рублей за штуку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количество _______шт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350 рублей за штуку, количество _______шт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Радиометки прошу внести в базу автоматического проезда на территорию поселка к автомобилям с гос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номерами: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</w:t>
      </w:r>
      <w:r>
        <w:rPr>
          <w:rFonts w:ascii="Times New Roman" w:hAnsi="Times New Roman"/>
        </w:rPr>
        <w:t xml:space="preserve">етка №1 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</w:t>
      </w:r>
      <w:r>
        <w:rPr>
          <w:rFonts w:ascii="Times New Roman" w:hAnsi="Times New Roman"/>
        </w:rPr>
        <w:t xml:space="preserve">етка №2____________________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</w:t>
      </w:r>
      <w:r>
        <w:rPr>
          <w:rFonts w:ascii="Times New Roman" w:hAnsi="Times New Roman"/>
        </w:rPr>
        <w:t xml:space="preserve">етка №3____________________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3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</w:t>
      </w:r>
      <w:r>
        <w:rPr>
          <w:rFonts w:ascii="Times New Roman" w:hAnsi="Times New Roman"/>
        </w:rPr>
        <w:t xml:space="preserve">етка №4____________________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правилами пользования радиометками ознакомлен (а) и согласен(а):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Государственные номера автомобиля, вносимые в заявление, должны соответствовать гос. номерам, внесенным в основную систему автоматического проезда на территорию КП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Радиометки устанавливаются ИСКЛЮЧИТЕЛЬНО на автомобиле указанные в настоящем заявлении.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20"/>
        <w:numPr>
          <w:ilvl w:val="0"/>
          <w:numId w:val="4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Установка радиометки на автомобиль, не включенный в основную систему автоматического проезда, является нарушением. Все радиометки, выданные по настоящему заявлению, блокируются на 10 календарных дней. При повторном блокировка бессрочная.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Со стоимостью услуги </w:t>
      </w:r>
      <w:r>
        <w:rPr>
          <w:rFonts w:ascii="Times New Roman" w:hAnsi="Times New Roman"/>
        </w:rPr>
        <w:t xml:space="preserve">_______</w:t>
      </w:r>
      <w:r>
        <w:rPr>
          <w:rFonts w:ascii="Times New Roman" w:hAnsi="Times New Roman"/>
        </w:rPr>
        <w:t xml:space="preserve"> рублей</w:t>
      </w:r>
      <w:r>
        <w:rPr>
          <w:rFonts w:ascii="Times New Roman" w:hAnsi="Times New Roman"/>
        </w:rPr>
        <w:t xml:space="preserve"> ознакомлен(а) и согласен(а).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Стоимость </w:t>
      </w:r>
      <w:r>
        <w:rPr>
          <w:rFonts w:ascii="Times New Roman" w:hAnsi="Times New Roman"/>
        </w:rPr>
        <w:t xml:space="preserve">данной услуги</w:t>
      </w:r>
      <w:r>
        <w:rPr>
          <w:rFonts w:ascii="Times New Roman" w:hAnsi="Times New Roman"/>
        </w:rPr>
        <w:t xml:space="preserve"> прошу включить в очередную квитанцию.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____________ 202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</w:t>
      </w: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Подпись владельца земельного участка</w:t>
      </w:r>
      <w:r>
        <w:rPr>
          <w:rFonts w:ascii="Times New Roman" w:hAnsi="Times New Roman"/>
          <w:sz w:val="18"/>
          <w:szCs w:val="18"/>
        </w:rPr>
        <w:t xml:space="preserve">.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sectPr>
      <w:footnotePr/>
      <w:endnotePr/>
      <w:type w:val="nextPage"/>
      <w:pgSz w:w="11900" w:h="16840" w:orient="portrait"/>
      <w:pgMar w:top="284" w:right="418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Lucida Grande CY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48" w:hanging="9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8" w:hanging="10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5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4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48" w:hanging="9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4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28" w:hanging="920"/>
      </w:pPr>
      <w:rPr>
        <w:rFonts w:hint="default" w:ascii="Times New Roman" w:hAnsi="Times New Roman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9"/>
  </w:num>
  <w:num w:numId="4">
    <w:abstractNumId w:val="24"/>
  </w:num>
  <w:num w:numId="5">
    <w:abstractNumId w:val="29"/>
  </w:num>
  <w:num w:numId="6">
    <w:abstractNumId w:val="1"/>
  </w:num>
  <w:num w:numId="7">
    <w:abstractNumId w:val="32"/>
  </w:num>
  <w:num w:numId="8">
    <w:abstractNumId w:val="22"/>
  </w:num>
  <w:num w:numId="9">
    <w:abstractNumId w:val="14"/>
  </w:num>
  <w:num w:numId="10">
    <w:abstractNumId w:val="8"/>
  </w:num>
  <w:num w:numId="11">
    <w:abstractNumId w:val="27"/>
  </w:num>
  <w:num w:numId="12">
    <w:abstractNumId w:val="21"/>
  </w:num>
  <w:num w:numId="13">
    <w:abstractNumId w:val="36"/>
  </w:num>
  <w:num w:numId="14">
    <w:abstractNumId w:val="9"/>
  </w:num>
  <w:num w:numId="15">
    <w:abstractNumId w:val="33"/>
  </w:num>
  <w:num w:numId="16">
    <w:abstractNumId w:val="20"/>
  </w:num>
  <w:num w:numId="17">
    <w:abstractNumId w:val="34"/>
  </w:num>
  <w:num w:numId="18">
    <w:abstractNumId w:val="10"/>
  </w:num>
  <w:num w:numId="19">
    <w:abstractNumId w:val="25"/>
  </w:num>
  <w:num w:numId="20">
    <w:abstractNumId w:val="17"/>
  </w:num>
  <w:num w:numId="21">
    <w:abstractNumId w:val="18"/>
  </w:num>
  <w:num w:numId="22">
    <w:abstractNumId w:val="37"/>
  </w:num>
  <w:num w:numId="23">
    <w:abstractNumId w:val="35"/>
  </w:num>
  <w:num w:numId="24">
    <w:abstractNumId w:val="2"/>
  </w:num>
  <w:num w:numId="25">
    <w:abstractNumId w:val="7"/>
  </w:num>
  <w:num w:numId="26">
    <w:abstractNumId w:val="13"/>
  </w:num>
  <w:num w:numId="27">
    <w:abstractNumId w:val="30"/>
  </w:num>
  <w:num w:numId="28">
    <w:abstractNumId w:val="38"/>
  </w:num>
  <w:num w:numId="29">
    <w:abstractNumId w:val="19"/>
  </w:num>
  <w:num w:numId="30">
    <w:abstractNumId w:val="16"/>
  </w:num>
  <w:num w:numId="31">
    <w:abstractNumId w:val="12"/>
  </w:num>
  <w:num w:numId="32">
    <w:abstractNumId w:val="23"/>
  </w:num>
  <w:num w:numId="33">
    <w:abstractNumId w:val="28"/>
  </w:num>
  <w:num w:numId="34">
    <w:abstractNumId w:val="6"/>
  </w:num>
  <w:num w:numId="35">
    <w:abstractNumId w:val="4"/>
  </w:num>
  <w:num w:numId="36">
    <w:abstractNumId w:val="15"/>
  </w:num>
  <w:num w:numId="37">
    <w:abstractNumId w:val="26"/>
  </w:num>
  <w:num w:numId="38">
    <w:abstractNumId w:val="5"/>
  </w:num>
  <w:num w:numId="39">
    <w:abstractNumId w:val="3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6"/>
    <w:next w:val="916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basedOn w:val="917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6"/>
    <w:next w:val="916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basedOn w:val="917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basedOn w:val="917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basedOn w:val="917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basedOn w:val="917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basedOn w:val="917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basedOn w:val="917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basedOn w:val="917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6"/>
    <w:next w:val="91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basedOn w:val="917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6"/>
    <w:next w:val="916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7"/>
    <w:link w:val="759"/>
    <w:uiPriority w:val="10"/>
    <w:rPr>
      <w:sz w:val="48"/>
      <w:szCs w:val="48"/>
    </w:rPr>
  </w:style>
  <w:style w:type="paragraph" w:styleId="761">
    <w:name w:val="Subtitle"/>
    <w:basedOn w:val="916"/>
    <w:next w:val="916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7"/>
    <w:link w:val="761"/>
    <w:uiPriority w:val="11"/>
    <w:rPr>
      <w:sz w:val="24"/>
      <w:szCs w:val="24"/>
    </w:rPr>
  </w:style>
  <w:style w:type="paragraph" w:styleId="763">
    <w:name w:val="Quote"/>
    <w:basedOn w:val="916"/>
    <w:next w:val="916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6"/>
    <w:next w:val="916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paragraph" w:styleId="767">
    <w:name w:val="Header"/>
    <w:basedOn w:val="916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Header Char"/>
    <w:basedOn w:val="917"/>
    <w:link w:val="767"/>
    <w:uiPriority w:val="99"/>
  </w:style>
  <w:style w:type="paragraph" w:styleId="769">
    <w:name w:val="Footer"/>
    <w:basedOn w:val="916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Footer Char"/>
    <w:basedOn w:val="917"/>
    <w:link w:val="769"/>
    <w:uiPriority w:val="99"/>
  </w:style>
  <w:style w:type="paragraph" w:styleId="771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769"/>
    <w:uiPriority w:val="99"/>
  </w:style>
  <w:style w:type="table" w:styleId="773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7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7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</w:style>
  <w:style w:type="character" w:styleId="917" w:default="1">
    <w:name w:val="Default Paragraph Font"/>
    <w:uiPriority w:val="1"/>
    <w:semiHidden/>
    <w:unhideWhenUsed/>
  </w:style>
  <w:style w:type="table" w:styleId="9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uiPriority w:val="99"/>
    <w:semiHidden/>
    <w:unhideWhenUsed/>
  </w:style>
  <w:style w:type="paragraph" w:styleId="920">
    <w:name w:val="List Paragraph"/>
    <w:basedOn w:val="916"/>
    <w:uiPriority w:val="34"/>
    <w:qFormat/>
    <w:pPr>
      <w:contextualSpacing/>
      <w:ind w:left="720"/>
    </w:pPr>
  </w:style>
  <w:style w:type="table" w:styleId="921">
    <w:name w:val="Table Grid"/>
    <w:basedOn w:val="9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2">
    <w:name w:val="Balloon Text"/>
    <w:basedOn w:val="916"/>
    <w:link w:val="923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styleId="923" w:customStyle="1">
    <w:name w:val="Текст выноски Знак"/>
    <w:basedOn w:val="917"/>
    <w:link w:val="922"/>
    <w:uiPriority w:val="99"/>
    <w:semiHidden/>
    <w:rPr>
      <w:rFonts w:ascii="Lucida Grande CY" w:hAnsi="Lucida Grande CY" w:cs="Lucida Grande CY"/>
      <w:sz w:val="18"/>
      <w:szCs w:val="18"/>
    </w:rPr>
  </w:style>
  <w:style w:type="paragraph" w:styleId="924" w:customStyle="1">
    <w:name w:val="Default"/>
    <w:rPr>
      <w:rFonts w:ascii="Times New Roman" w:hAnsi="Times New Roman" w:eastAsia="Calibri" w:cs="Times New Roman"/>
      <w:color w:val="000000"/>
      <w:lang w:eastAsia="en-US"/>
    </w:rPr>
  </w:style>
  <w:style w:type="character" w:styleId="925">
    <w:name w:val="Book Title"/>
    <w:basedOn w:val="917"/>
    <w:uiPriority w:val="33"/>
    <w:qFormat/>
    <w:rPr>
      <w:b/>
      <w:bCs/>
      <w:smallCaps/>
      <w:spacing w:val="5"/>
    </w:rPr>
  </w:style>
  <w:style w:type="character" w:styleId="926" w:customStyle="1">
    <w:name w:val="apple-converted-space"/>
    <w:basedOn w:val="917"/>
  </w:style>
  <w:style w:type="character" w:styleId="927">
    <w:name w:val="Strong"/>
    <w:basedOn w:val="917"/>
    <w:uiPriority w:val="22"/>
    <w:qFormat/>
    <w:rPr>
      <w:b/>
      <w:bCs/>
    </w:rPr>
  </w:style>
  <w:style w:type="paragraph" w:styleId="928" w:customStyle="1">
    <w:name w:val="ConsPlusNormal"/>
    <w:pPr>
      <w:ind w:firstLine="720"/>
      <w:widowControl w:val="off"/>
    </w:pPr>
    <w:rPr>
      <w:rFonts w:ascii="Arial" w:hAnsi="Arial" w:eastAsia="Times New Roman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Марина Темлякова</cp:lastModifiedBy>
  <cp:revision>5</cp:revision>
  <dcterms:created xsi:type="dcterms:W3CDTF">2024-08-05T14:04:00Z</dcterms:created>
  <dcterms:modified xsi:type="dcterms:W3CDTF">2024-08-12T11:24:24Z</dcterms:modified>
</cp:coreProperties>
</file>